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01" w:rsidRDefault="00747201" w:rsidP="00747201">
      <w:pPr>
        <w:rPr>
          <w:rFonts w:ascii="宋体" w:eastAsia="宋体" w:hAnsi="宋体" w:cs="宋体"/>
          <w:spacing w:val="-23"/>
          <w:w w:val="93"/>
          <w:sz w:val="50"/>
          <w:szCs w:val="50"/>
          <w14:textOutline w14:w="9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附件2：</w:t>
      </w:r>
    </w:p>
    <w:p w:rsidR="00747201" w:rsidRDefault="00747201" w:rsidP="00747201">
      <w:pPr>
        <w:widowControl/>
        <w:spacing w:line="540" w:lineRule="exact"/>
        <w:jc w:val="center"/>
        <w:rPr>
          <w:rFonts w:ascii="宋体" w:eastAsia="宋体" w:hAnsi="宋体" w:cs="宋体"/>
        </w:rPr>
      </w:pPr>
      <w:bookmarkStart w:id="0" w:name="_GoBack"/>
      <w:r>
        <w:rPr>
          <w:rFonts w:ascii="宋体" w:eastAsia="宋体" w:hAnsi="宋体" w:cs="宋体" w:hint="eastAsia"/>
          <w:kern w:val="0"/>
          <w:sz w:val="36"/>
          <w:szCs w:val="36"/>
        </w:rPr>
        <w:t>11项推荐性国家标准计划项目汇总表</w:t>
      </w:r>
    </w:p>
    <w:bookmarkEnd w:id="0"/>
    <w:p w:rsidR="00747201" w:rsidRDefault="00747201" w:rsidP="00747201"/>
    <w:p w:rsidR="00747201" w:rsidRDefault="00747201" w:rsidP="00747201">
      <w:pPr>
        <w:spacing w:line="23" w:lineRule="exact"/>
      </w:pPr>
    </w:p>
    <w:p w:rsidR="00747201" w:rsidRDefault="00747201" w:rsidP="00747201">
      <w:pPr>
        <w:spacing w:line="238" w:lineRule="exact"/>
        <w:rPr>
          <w:rFonts w:ascii="Arial"/>
          <w:sz w:val="20"/>
        </w:rPr>
      </w:pPr>
    </w:p>
    <w:tbl>
      <w:tblPr>
        <w:tblStyle w:val="TableNormal"/>
        <w:tblW w:w="137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896"/>
        <w:gridCol w:w="2713"/>
        <w:gridCol w:w="613"/>
        <w:gridCol w:w="964"/>
        <w:gridCol w:w="941"/>
        <w:gridCol w:w="1123"/>
        <w:gridCol w:w="862"/>
        <w:gridCol w:w="1703"/>
        <w:gridCol w:w="2237"/>
      </w:tblGrid>
      <w:tr w:rsidR="00747201" w:rsidTr="00196AC7">
        <w:trPr>
          <w:trHeight w:val="1031"/>
        </w:trPr>
        <w:tc>
          <w:tcPr>
            <w:tcW w:w="74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序号</w:t>
            </w:r>
          </w:p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计划号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项目名称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标准</w:t>
            </w:r>
            <w:r>
              <w:t xml:space="preserve"> </w:t>
            </w:r>
            <w:r>
              <w:t>性质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制修订</w:t>
            </w:r>
          </w:p>
        </w:tc>
        <w:tc>
          <w:tcPr>
            <w:tcW w:w="94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代替</w:t>
            </w:r>
            <w:r>
              <w:t xml:space="preserve">  </w:t>
            </w:r>
            <w:r>
              <w:t>标准号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采用国际标准</w:t>
            </w:r>
          </w:p>
        </w:tc>
        <w:tc>
          <w:tcPr>
            <w:tcW w:w="8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项目</w:t>
            </w:r>
          </w:p>
          <w:p w:rsidR="00747201" w:rsidRDefault="00747201" w:rsidP="00196AC7">
            <w:pPr>
              <w:jc w:val="center"/>
            </w:pPr>
            <w:r>
              <w:t>周期</w:t>
            </w:r>
            <w:r>
              <w:t xml:space="preserve"> ( </w:t>
            </w:r>
            <w:r>
              <w:t>月</w:t>
            </w:r>
            <w:r>
              <w:t xml:space="preserve"> )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主管部门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归口单位</w:t>
            </w:r>
          </w:p>
        </w:tc>
      </w:tr>
      <w:tr w:rsidR="00747201" w:rsidTr="00196AC7">
        <w:trPr>
          <w:trHeight w:val="1037"/>
        </w:trPr>
        <w:tc>
          <w:tcPr>
            <w:tcW w:w="74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1</w:t>
            </w:r>
          </w:p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20220001-T-451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滑雪运动项目基础术语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全国体育标准化技术委员会</w:t>
            </w:r>
          </w:p>
        </w:tc>
      </w:tr>
      <w:tr w:rsidR="00747201" w:rsidTr="00196AC7">
        <w:trPr>
          <w:trHeight w:val="1037"/>
        </w:trPr>
        <w:tc>
          <w:tcPr>
            <w:tcW w:w="74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2</w:t>
            </w:r>
          </w:p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</w:p>
          <w:p w:rsidR="00747201" w:rsidRDefault="00747201" w:rsidP="00196AC7">
            <w:pPr>
              <w:jc w:val="center"/>
            </w:pPr>
            <w:r>
              <w:t>20220002-T-451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体育场所等级的划分第</w:t>
            </w:r>
            <w:r>
              <w:t>5</w:t>
            </w:r>
            <w:r>
              <w:t>部分</w:t>
            </w:r>
            <w:r>
              <w:t>:</w:t>
            </w:r>
            <w:r>
              <w:t>滑雪场所星级划分与评定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全国体育标准化技术委员会</w:t>
            </w:r>
          </w:p>
        </w:tc>
      </w:tr>
      <w:tr w:rsidR="00747201" w:rsidTr="00196AC7">
        <w:trPr>
          <w:trHeight w:val="1026"/>
        </w:trPr>
        <w:tc>
          <w:tcPr>
            <w:tcW w:w="74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3</w:t>
            </w:r>
          </w:p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</w:p>
          <w:p w:rsidR="00747201" w:rsidRDefault="00747201" w:rsidP="00196AC7">
            <w:pPr>
              <w:jc w:val="center"/>
            </w:pPr>
            <w:r>
              <w:t>20220003-T-451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大众冰壶运动培训规范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全国体育标准化技术委员会</w:t>
            </w:r>
          </w:p>
        </w:tc>
      </w:tr>
      <w:tr w:rsidR="00747201" w:rsidTr="00196AC7">
        <w:trPr>
          <w:trHeight w:val="1048"/>
        </w:trPr>
        <w:tc>
          <w:tcPr>
            <w:tcW w:w="74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4</w:t>
            </w:r>
          </w:p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</w:p>
          <w:p w:rsidR="00747201" w:rsidRDefault="00747201" w:rsidP="00196AC7">
            <w:pPr>
              <w:jc w:val="center"/>
            </w:pPr>
            <w:r>
              <w:t>20220004-T-451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大众冰壶运动水平等级评价规范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全国体育标准化技术委员会</w:t>
            </w:r>
          </w:p>
        </w:tc>
      </w:tr>
      <w:tr w:rsidR="00747201" w:rsidTr="00196AC7">
        <w:trPr>
          <w:trHeight w:val="1027"/>
        </w:trPr>
        <w:tc>
          <w:tcPr>
            <w:tcW w:w="74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5</w:t>
            </w:r>
          </w:p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</w:p>
          <w:p w:rsidR="00747201" w:rsidRDefault="00747201" w:rsidP="00196AC7">
            <w:pPr>
              <w:jc w:val="center"/>
            </w:pPr>
            <w:r>
              <w:t>20220005-T-451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大众冰球运动水平等级评价规范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全国体育标准化技术委员会</w:t>
            </w:r>
          </w:p>
        </w:tc>
      </w:tr>
      <w:tr w:rsidR="00747201" w:rsidTr="00196AC7">
        <w:trPr>
          <w:trHeight w:val="1020"/>
        </w:trPr>
        <w:tc>
          <w:tcPr>
            <w:tcW w:w="74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lastRenderedPageBreak/>
              <w:t>6</w:t>
            </w:r>
          </w:p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</w:p>
          <w:p w:rsidR="00747201" w:rsidRDefault="00747201" w:rsidP="00196AC7">
            <w:pPr>
              <w:jc w:val="center"/>
            </w:pPr>
            <w:r>
              <w:t>20220006-T-451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大众高山滑雪赛事活动组织规范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全国体育标准化技术委员会</w:t>
            </w:r>
          </w:p>
        </w:tc>
      </w:tr>
      <w:tr w:rsidR="00747201" w:rsidTr="00196AC7">
        <w:trPr>
          <w:trHeight w:val="1020"/>
        </w:trPr>
        <w:tc>
          <w:tcPr>
            <w:tcW w:w="744" w:type="dxa"/>
            <w:tcBorders>
              <w:top w:val="single" w:sz="2" w:space="0" w:color="000000"/>
              <w:bottom w:val="single" w:sz="2" w:space="0" w:color="000000"/>
            </w:tcBorders>
          </w:tcPr>
          <w:p w:rsidR="00747201" w:rsidRDefault="00747201" w:rsidP="00196AC7">
            <w:pPr>
              <w:jc w:val="center"/>
            </w:pPr>
          </w:p>
          <w:p w:rsidR="00747201" w:rsidRDefault="00747201" w:rsidP="00196AC7">
            <w:pPr>
              <w:jc w:val="center"/>
            </w:pPr>
            <w:r>
              <w:t>7</w:t>
            </w:r>
          </w:p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</w:tcPr>
          <w:p w:rsidR="00747201" w:rsidRDefault="00747201" w:rsidP="00196AC7">
            <w:pPr>
              <w:jc w:val="center"/>
            </w:pPr>
          </w:p>
          <w:p w:rsidR="00747201" w:rsidRDefault="00747201" w:rsidP="00196AC7">
            <w:pPr>
              <w:jc w:val="center"/>
            </w:pPr>
            <w:r>
              <w:t>20220007-T-451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大众高山滑雪运动培训规范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全国体育标准化技术委员会</w:t>
            </w:r>
          </w:p>
        </w:tc>
      </w:tr>
      <w:tr w:rsidR="00747201" w:rsidTr="00196AC7">
        <w:trPr>
          <w:trHeight w:val="1020"/>
        </w:trPr>
        <w:tc>
          <w:tcPr>
            <w:tcW w:w="744" w:type="dxa"/>
            <w:tcBorders>
              <w:top w:val="single" w:sz="2" w:space="0" w:color="000000"/>
              <w:bottom w:val="single" w:sz="2" w:space="0" w:color="000000"/>
            </w:tcBorders>
          </w:tcPr>
          <w:p w:rsidR="00747201" w:rsidRDefault="00747201" w:rsidP="00196AC7">
            <w:pPr>
              <w:jc w:val="center"/>
            </w:pPr>
          </w:p>
          <w:p w:rsidR="00747201" w:rsidRDefault="00747201" w:rsidP="00196AC7">
            <w:pPr>
              <w:jc w:val="center"/>
            </w:pPr>
            <w:r>
              <w:t>8</w:t>
            </w:r>
          </w:p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</w:tcPr>
          <w:p w:rsidR="00747201" w:rsidRDefault="00747201" w:rsidP="00196AC7">
            <w:pPr>
              <w:jc w:val="center"/>
            </w:pPr>
          </w:p>
          <w:p w:rsidR="00747201" w:rsidRDefault="00747201" w:rsidP="00196AC7">
            <w:pPr>
              <w:jc w:val="center"/>
            </w:pPr>
            <w:r>
              <w:t>20220008-T-451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大众高山滑雪运动水平等级评价规范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全国体育标准化技术委员会</w:t>
            </w:r>
          </w:p>
        </w:tc>
      </w:tr>
      <w:tr w:rsidR="00747201" w:rsidTr="00196AC7">
        <w:trPr>
          <w:trHeight w:val="1020"/>
        </w:trPr>
        <w:tc>
          <w:tcPr>
            <w:tcW w:w="744" w:type="dxa"/>
            <w:tcBorders>
              <w:top w:val="single" w:sz="2" w:space="0" w:color="000000"/>
              <w:bottom w:val="single" w:sz="2" w:space="0" w:color="000000"/>
            </w:tcBorders>
          </w:tcPr>
          <w:p w:rsidR="00747201" w:rsidRDefault="00747201" w:rsidP="00196AC7">
            <w:pPr>
              <w:jc w:val="center"/>
            </w:pPr>
          </w:p>
          <w:p w:rsidR="00747201" w:rsidRDefault="00747201" w:rsidP="00196AC7">
            <w:pPr>
              <w:jc w:val="center"/>
            </w:pPr>
            <w:r>
              <w:t>9</w:t>
            </w:r>
          </w:p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</w:tcPr>
          <w:p w:rsidR="00747201" w:rsidRDefault="00747201" w:rsidP="00196AC7">
            <w:pPr>
              <w:jc w:val="center"/>
            </w:pPr>
          </w:p>
          <w:p w:rsidR="00747201" w:rsidRDefault="00747201" w:rsidP="00196AC7">
            <w:pPr>
              <w:jc w:val="center"/>
            </w:pPr>
            <w:r>
              <w:t>20220009-T-451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大众滑雪赛事活动等级划分与评定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全国体育标准化技术委员会</w:t>
            </w:r>
          </w:p>
        </w:tc>
      </w:tr>
      <w:tr w:rsidR="00747201" w:rsidTr="00196AC7">
        <w:trPr>
          <w:trHeight w:val="1020"/>
        </w:trPr>
        <w:tc>
          <w:tcPr>
            <w:tcW w:w="744" w:type="dxa"/>
            <w:tcBorders>
              <w:top w:val="single" w:sz="2" w:space="0" w:color="000000"/>
              <w:bottom w:val="single" w:sz="2" w:space="0" w:color="000000"/>
            </w:tcBorders>
          </w:tcPr>
          <w:p w:rsidR="00747201" w:rsidRDefault="00747201" w:rsidP="00196AC7">
            <w:pPr>
              <w:jc w:val="center"/>
            </w:pPr>
          </w:p>
          <w:p w:rsidR="00747201" w:rsidRDefault="00747201" w:rsidP="00196AC7">
            <w:pPr>
              <w:jc w:val="center"/>
            </w:pPr>
            <w:r>
              <w:t>10</w:t>
            </w:r>
          </w:p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</w:tcPr>
          <w:p w:rsidR="00747201" w:rsidRDefault="00747201" w:rsidP="00196AC7">
            <w:pPr>
              <w:jc w:val="center"/>
            </w:pPr>
          </w:p>
          <w:p w:rsidR="00747201" w:rsidRDefault="00747201" w:rsidP="00196AC7">
            <w:pPr>
              <w:jc w:val="center"/>
            </w:pPr>
            <w:r>
              <w:t>20220010-T-451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大众速度滑冰运动水平等级评价规范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全国体育标准化技术委员会</w:t>
            </w:r>
          </w:p>
        </w:tc>
      </w:tr>
      <w:tr w:rsidR="00747201" w:rsidTr="00196AC7">
        <w:trPr>
          <w:trHeight w:val="1026"/>
        </w:trPr>
        <w:tc>
          <w:tcPr>
            <w:tcW w:w="744" w:type="dxa"/>
            <w:tcBorders>
              <w:top w:val="single" w:sz="2" w:space="0" w:color="000000"/>
              <w:bottom w:val="single" w:sz="2" w:space="0" w:color="000000"/>
            </w:tcBorders>
          </w:tcPr>
          <w:p w:rsidR="00747201" w:rsidRDefault="00747201" w:rsidP="00196AC7">
            <w:pPr>
              <w:jc w:val="center"/>
            </w:pPr>
          </w:p>
          <w:p w:rsidR="00747201" w:rsidRDefault="00747201" w:rsidP="00196AC7">
            <w:pPr>
              <w:jc w:val="center"/>
            </w:pPr>
            <w:r>
              <w:t>11</w:t>
            </w:r>
          </w:p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</w:tcPr>
          <w:p w:rsidR="00747201" w:rsidRDefault="00747201" w:rsidP="00196AC7">
            <w:pPr>
              <w:jc w:val="center"/>
            </w:pPr>
          </w:p>
          <w:p w:rsidR="00747201" w:rsidRDefault="00747201" w:rsidP="00196AC7">
            <w:pPr>
              <w:jc w:val="center"/>
            </w:pPr>
            <w:r>
              <w:t>202200</w:t>
            </w:r>
            <w:r>
              <w:rPr>
                <w:rFonts w:hint="eastAsia"/>
              </w:rPr>
              <w:t>11</w:t>
            </w:r>
            <w:r>
              <w:t>-T-451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速度滑冰运动项目基础术语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推荐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制定</w:t>
            </w:r>
          </w:p>
        </w:tc>
        <w:tc>
          <w:tcPr>
            <w:tcW w:w="94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无</w:t>
            </w:r>
          </w:p>
        </w:tc>
        <w:tc>
          <w:tcPr>
            <w:tcW w:w="8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国家体育总局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7201" w:rsidRDefault="00747201" w:rsidP="00196AC7">
            <w:pPr>
              <w:jc w:val="center"/>
            </w:pPr>
            <w:r>
              <w:t>全国体育标准化技术委员会</w:t>
            </w:r>
          </w:p>
        </w:tc>
      </w:tr>
    </w:tbl>
    <w:p w:rsidR="002242C0" w:rsidRPr="00747201" w:rsidRDefault="00747201"/>
    <w:sectPr w:rsidR="002242C0" w:rsidRPr="00747201" w:rsidSect="00747201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630" w:rsidRDefault="00747201">
    <w:pPr>
      <w:spacing w:line="184" w:lineRule="auto"/>
      <w:ind w:firstLine="12755"/>
      <w:rPr>
        <w:rFonts w:ascii="宋体" w:eastAsia="宋体" w:hAnsi="宋体" w:cs="宋体"/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B9DB00" wp14:editId="7513340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7630" w:rsidRDefault="0074720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A7630" w:rsidRDefault="0074720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01"/>
    <w:rsid w:val="00241003"/>
    <w:rsid w:val="002C65CE"/>
    <w:rsid w:val="0074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7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7201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4720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7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7201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4720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Luqiuping</dc:creator>
  <cp:lastModifiedBy>Luqiuping</cp:lastModifiedBy>
  <cp:revision>1</cp:revision>
  <dcterms:created xsi:type="dcterms:W3CDTF">2022-04-21T07:32:00Z</dcterms:created>
  <dcterms:modified xsi:type="dcterms:W3CDTF">2022-04-21T07:32:00Z</dcterms:modified>
</cp:coreProperties>
</file>